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28" w:type="dxa"/>
        <w:tblInd w:w="-72" w:type="dxa"/>
        <w:tblLook w:val="0000"/>
      </w:tblPr>
      <w:tblGrid>
        <w:gridCol w:w="5615"/>
        <w:gridCol w:w="4913"/>
      </w:tblGrid>
      <w:tr w:rsidR="00FB1448" w:rsidTr="002F7A8E">
        <w:trPr>
          <w:trHeight w:val="1702"/>
        </w:trPr>
        <w:tc>
          <w:tcPr>
            <w:tcW w:w="5615" w:type="dxa"/>
          </w:tcPr>
          <w:p w:rsidR="00C930D9" w:rsidRPr="00740B3E" w:rsidRDefault="00C930D9" w:rsidP="00C930D9">
            <w:pPr>
              <w:rPr>
                <w:sz w:val="20"/>
                <w:szCs w:val="20"/>
              </w:rPr>
            </w:pPr>
            <w:r w:rsidRPr="00F10312">
              <w:rPr>
                <w:rFonts w:ascii="Helios" w:hAnsi="Helios" w:cs="Helios"/>
                <w:sz w:val="16"/>
                <w:szCs w:val="16"/>
              </w:rPr>
              <w:t>ООО «Гостиница «Дубрава»</w:t>
            </w:r>
          </w:p>
          <w:p w:rsidR="00C930D9" w:rsidRPr="000E50B4" w:rsidRDefault="00C930D9" w:rsidP="00C930D9">
            <w:pPr>
              <w:ind w:right="-6"/>
              <w:jc w:val="both"/>
              <w:rPr>
                <w:rFonts w:ascii="Helios" w:hAnsi="Helios" w:cs="Helios"/>
                <w:sz w:val="16"/>
                <w:szCs w:val="16"/>
              </w:rPr>
            </w:pPr>
            <w:r w:rsidRPr="000E50B4">
              <w:rPr>
                <w:rFonts w:ascii="Helios" w:hAnsi="Helios" w:cs="Helios"/>
                <w:sz w:val="16"/>
                <w:szCs w:val="16"/>
              </w:rPr>
              <w:t xml:space="preserve">428003 г. Чебоксары </w:t>
            </w:r>
          </w:p>
          <w:p w:rsidR="00C930D9" w:rsidRPr="000E50B4" w:rsidRDefault="00C930D9" w:rsidP="00C930D9">
            <w:pPr>
              <w:ind w:right="-6"/>
              <w:jc w:val="both"/>
              <w:rPr>
                <w:rFonts w:ascii="Helios" w:hAnsi="Helios" w:cs="Helios"/>
                <w:sz w:val="16"/>
                <w:szCs w:val="16"/>
              </w:rPr>
            </w:pPr>
            <w:r w:rsidRPr="000E50B4">
              <w:rPr>
                <w:rFonts w:ascii="Helios" w:hAnsi="Helios" w:cs="Helios"/>
                <w:sz w:val="16"/>
                <w:szCs w:val="16"/>
              </w:rPr>
              <w:t xml:space="preserve">ул. Космонавта Николаева А.Г., д. 2, строение 1, </w:t>
            </w:r>
          </w:p>
          <w:p w:rsidR="00C930D9" w:rsidRDefault="00C930D9" w:rsidP="00C930D9">
            <w:pPr>
              <w:ind w:right="-6"/>
              <w:jc w:val="both"/>
              <w:rPr>
                <w:rFonts w:ascii="Helios" w:hAnsi="Helios" w:cs="Helios"/>
                <w:sz w:val="16"/>
                <w:szCs w:val="16"/>
              </w:rPr>
            </w:pPr>
            <w:r w:rsidRPr="000E50B4">
              <w:rPr>
                <w:rFonts w:ascii="Helios" w:hAnsi="Helios" w:cs="Helios"/>
                <w:sz w:val="16"/>
                <w:szCs w:val="16"/>
              </w:rPr>
              <w:t xml:space="preserve">тел./факс (8352) </w:t>
            </w:r>
            <w:r>
              <w:rPr>
                <w:rFonts w:ascii="Helios" w:hAnsi="Helios" w:cs="Helios"/>
                <w:sz w:val="16"/>
                <w:szCs w:val="16"/>
              </w:rPr>
              <w:t>22-55-01</w:t>
            </w:r>
            <w:r w:rsidRPr="000E50B4">
              <w:rPr>
                <w:rFonts w:ascii="Helios" w:hAnsi="Helios" w:cs="Helios"/>
                <w:sz w:val="16"/>
                <w:szCs w:val="16"/>
              </w:rPr>
              <w:t>, 22-</w:t>
            </w:r>
            <w:r>
              <w:rPr>
                <w:rFonts w:ascii="Helios" w:hAnsi="Helios" w:cs="Helios"/>
                <w:sz w:val="16"/>
                <w:szCs w:val="16"/>
              </w:rPr>
              <w:t>55</w:t>
            </w:r>
            <w:r w:rsidRPr="000E50B4">
              <w:rPr>
                <w:rFonts w:ascii="Helios" w:hAnsi="Helios" w:cs="Helios"/>
                <w:sz w:val="16"/>
                <w:szCs w:val="16"/>
              </w:rPr>
              <w:t>-</w:t>
            </w:r>
            <w:r>
              <w:rPr>
                <w:rFonts w:ascii="Helios" w:hAnsi="Helios" w:cs="Helios"/>
                <w:sz w:val="16"/>
                <w:szCs w:val="16"/>
              </w:rPr>
              <w:t>2</w:t>
            </w:r>
            <w:r w:rsidRPr="000E50B4">
              <w:rPr>
                <w:rFonts w:ascii="Helios" w:hAnsi="Helios" w:cs="Helios"/>
                <w:sz w:val="16"/>
                <w:szCs w:val="16"/>
              </w:rPr>
              <w:t xml:space="preserve">0 </w:t>
            </w:r>
          </w:p>
          <w:p w:rsidR="00C930D9" w:rsidRPr="002D599A" w:rsidRDefault="00C930D9" w:rsidP="00C930D9">
            <w:pPr>
              <w:ind w:right="-6"/>
              <w:jc w:val="both"/>
              <w:rPr>
                <w:rFonts w:ascii="Helios" w:hAnsi="Helios" w:cs="Helios"/>
                <w:sz w:val="16"/>
                <w:szCs w:val="16"/>
              </w:rPr>
            </w:pPr>
            <w:r>
              <w:rPr>
                <w:rFonts w:ascii="Helios" w:hAnsi="Helios" w:cs="Helios"/>
                <w:sz w:val="16"/>
                <w:szCs w:val="16"/>
              </w:rPr>
              <w:t>сот. +7 987 664 69 60</w:t>
            </w:r>
          </w:p>
          <w:p w:rsidR="00C930D9" w:rsidRPr="00BD6332" w:rsidRDefault="00C930D9" w:rsidP="00C930D9">
            <w:pPr>
              <w:ind w:right="-6"/>
              <w:jc w:val="both"/>
              <w:rPr>
                <w:rFonts w:ascii="Helios" w:hAnsi="Helios" w:cs="Helios"/>
                <w:color w:val="0000FF"/>
                <w:sz w:val="16"/>
                <w:szCs w:val="16"/>
              </w:rPr>
            </w:pPr>
            <w:r w:rsidRPr="000E50B4">
              <w:rPr>
                <w:rFonts w:ascii="Helios" w:hAnsi="Helios" w:cs="Helios"/>
                <w:sz w:val="16"/>
                <w:szCs w:val="16"/>
                <w:lang w:val="en-US"/>
              </w:rPr>
              <w:t>e</w:t>
            </w:r>
            <w:r w:rsidRPr="00BD6332">
              <w:rPr>
                <w:rFonts w:ascii="Helios" w:hAnsi="Helios" w:cs="Helios"/>
                <w:sz w:val="16"/>
                <w:szCs w:val="16"/>
              </w:rPr>
              <w:t>-</w:t>
            </w:r>
            <w:r w:rsidRPr="000E50B4">
              <w:rPr>
                <w:rFonts w:ascii="Helios" w:hAnsi="Helios" w:cs="Helios"/>
                <w:sz w:val="16"/>
                <w:szCs w:val="16"/>
                <w:lang w:val="en-US"/>
              </w:rPr>
              <w:t>mail</w:t>
            </w:r>
            <w:r w:rsidRPr="00BD6332">
              <w:rPr>
                <w:rFonts w:ascii="Helios" w:hAnsi="Helios" w:cs="Helios"/>
                <w:sz w:val="16"/>
                <w:szCs w:val="16"/>
              </w:rPr>
              <w:t xml:space="preserve">: </w:t>
            </w:r>
            <w:r>
              <w:rPr>
                <w:rFonts w:ascii="Helios" w:hAnsi="Helios" w:cs="Helios"/>
                <w:sz w:val="16"/>
                <w:szCs w:val="16"/>
                <w:lang w:val="en-US"/>
              </w:rPr>
              <w:t>bron</w:t>
            </w:r>
            <w:r w:rsidRPr="00BD6332">
              <w:rPr>
                <w:rFonts w:ascii="Helios" w:hAnsi="Helios" w:cs="Helios"/>
                <w:color w:val="0000FF"/>
                <w:sz w:val="16"/>
                <w:szCs w:val="16"/>
              </w:rPr>
              <w:t>@</w:t>
            </w:r>
            <w:r w:rsidRPr="00050ADC">
              <w:rPr>
                <w:rFonts w:ascii="Helios" w:hAnsi="Helios" w:cs="Helios"/>
                <w:color w:val="0000FF"/>
                <w:sz w:val="16"/>
                <w:szCs w:val="16"/>
                <w:lang w:val="en-US"/>
              </w:rPr>
              <w:t>hoteldubrava</w:t>
            </w:r>
            <w:r>
              <w:rPr>
                <w:rFonts w:ascii="Helios" w:hAnsi="Helios" w:cs="Helios"/>
                <w:color w:val="0000FF"/>
                <w:sz w:val="16"/>
                <w:szCs w:val="16"/>
              </w:rPr>
              <w:t>.</w:t>
            </w:r>
            <w:r w:rsidRPr="00BD6332">
              <w:rPr>
                <w:rFonts w:ascii="Helios" w:hAnsi="Helios" w:cs="Helios"/>
                <w:color w:val="0000FF"/>
                <w:sz w:val="16"/>
                <w:szCs w:val="16"/>
              </w:rPr>
              <w:t xml:space="preserve"> </w:t>
            </w:r>
            <w:r w:rsidRPr="00050ADC">
              <w:rPr>
                <w:rFonts w:ascii="Helios" w:hAnsi="Helios" w:cs="Helios"/>
                <w:color w:val="0000FF"/>
                <w:sz w:val="16"/>
                <w:szCs w:val="16"/>
                <w:lang w:val="en-US"/>
              </w:rPr>
              <w:t>ru</w:t>
            </w:r>
          </w:p>
          <w:p w:rsidR="00FB1448" w:rsidRDefault="00DB0D8E" w:rsidP="00FF4EED">
            <w:pPr>
              <w:rPr>
                <w:bCs/>
                <w:iCs/>
                <w:szCs w:val="20"/>
              </w:rPr>
            </w:pPr>
            <w:r>
              <w:rPr>
                <w:bCs/>
                <w:iCs/>
                <w:noProof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-308610</wp:posOffset>
                  </wp:positionV>
                  <wp:extent cx="1466850" cy="431800"/>
                  <wp:effectExtent l="19050" t="0" r="0" b="0"/>
                  <wp:wrapThrough wrapText="bothSides">
                    <wp:wrapPolygon edited="0">
                      <wp:start x="-281" y="0"/>
                      <wp:lineTo x="-281" y="20965"/>
                      <wp:lineTo x="21600" y="20965"/>
                      <wp:lineTo x="21600" y="0"/>
                      <wp:lineTo x="-281" y="0"/>
                    </wp:wrapPolygon>
                  </wp:wrapThrough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43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13" w:type="dxa"/>
          </w:tcPr>
          <w:p w:rsidR="000F027A" w:rsidRPr="00CD1898" w:rsidRDefault="00FB1448" w:rsidP="000F027A">
            <w:pPr>
              <w:ind w:left="917"/>
              <w:rPr>
                <w:sz w:val="20"/>
                <w:szCs w:val="20"/>
              </w:rPr>
            </w:pPr>
            <w:r>
              <w:rPr>
                <w:bCs/>
                <w:iCs/>
                <w:sz w:val="22"/>
              </w:rPr>
              <w:t xml:space="preserve">  </w:t>
            </w:r>
            <w:r w:rsidR="00FF4EED">
              <w:rPr>
                <w:bCs/>
                <w:iCs/>
                <w:sz w:val="22"/>
              </w:rPr>
              <w:t xml:space="preserve"> </w:t>
            </w:r>
            <w:r w:rsidR="000F027A">
              <w:rPr>
                <w:bCs/>
                <w:iCs/>
                <w:sz w:val="22"/>
              </w:rPr>
              <w:t xml:space="preserve">           </w:t>
            </w:r>
            <w:r w:rsidR="00FF4EED">
              <w:rPr>
                <w:bCs/>
                <w:iCs/>
                <w:sz w:val="22"/>
              </w:rPr>
              <w:t xml:space="preserve"> </w:t>
            </w:r>
            <w:r w:rsidR="000F027A" w:rsidRPr="00CD1898">
              <w:rPr>
                <w:sz w:val="20"/>
                <w:szCs w:val="20"/>
              </w:rPr>
              <w:t>УТВЕРЖДЕНО</w:t>
            </w:r>
          </w:p>
          <w:p w:rsidR="000F027A" w:rsidRPr="00D20425" w:rsidRDefault="000F027A" w:rsidP="000F027A">
            <w:pPr>
              <w:pStyle w:val="1"/>
              <w:ind w:left="917"/>
              <w:rPr>
                <w:b w:val="0"/>
                <w:i w:val="0"/>
                <w:sz w:val="20"/>
              </w:rPr>
            </w:pPr>
            <w:r>
              <w:rPr>
                <w:sz w:val="20"/>
              </w:rPr>
              <w:t xml:space="preserve">                 </w:t>
            </w:r>
            <w:r w:rsidRPr="00D20425">
              <w:rPr>
                <w:b w:val="0"/>
                <w:i w:val="0"/>
                <w:sz w:val="20"/>
              </w:rPr>
              <w:t>Приказом директора</w:t>
            </w:r>
          </w:p>
          <w:p w:rsidR="000F027A" w:rsidRPr="00D20425" w:rsidRDefault="000F027A" w:rsidP="00E679A2">
            <w:pPr>
              <w:pStyle w:val="1"/>
              <w:ind w:left="917"/>
              <w:rPr>
                <w:b w:val="0"/>
                <w:i w:val="0"/>
                <w:sz w:val="20"/>
              </w:rPr>
            </w:pPr>
            <w:r w:rsidRPr="00D20425">
              <w:rPr>
                <w:b w:val="0"/>
                <w:i w:val="0"/>
                <w:sz w:val="20"/>
              </w:rPr>
              <w:t xml:space="preserve">         </w:t>
            </w:r>
            <w:r>
              <w:rPr>
                <w:b w:val="0"/>
                <w:i w:val="0"/>
                <w:sz w:val="20"/>
              </w:rPr>
              <w:t xml:space="preserve">        </w:t>
            </w:r>
            <w:r w:rsidR="00E679A2">
              <w:rPr>
                <w:b w:val="0"/>
                <w:i w:val="0"/>
                <w:sz w:val="20"/>
              </w:rPr>
              <w:t>30.05.2025</w:t>
            </w:r>
            <w:r w:rsidRPr="00D20425">
              <w:rPr>
                <w:b w:val="0"/>
                <w:i w:val="0"/>
                <w:sz w:val="20"/>
              </w:rPr>
              <w:t xml:space="preserve"> г.   № </w:t>
            </w:r>
            <w:r w:rsidR="00E679A2">
              <w:rPr>
                <w:b w:val="0"/>
                <w:i w:val="0"/>
                <w:sz w:val="20"/>
              </w:rPr>
              <w:t>31/25</w:t>
            </w:r>
          </w:p>
          <w:p w:rsidR="0082607B" w:rsidRDefault="0082607B" w:rsidP="00FF4EED">
            <w:pPr>
              <w:pStyle w:val="1"/>
              <w:rPr>
                <w:b w:val="0"/>
                <w:bCs/>
                <w:i w:val="0"/>
                <w:iCs/>
                <w:sz w:val="22"/>
              </w:rPr>
            </w:pPr>
          </w:p>
          <w:p w:rsidR="00FB1448" w:rsidRDefault="0082607B" w:rsidP="000F027A">
            <w:pPr>
              <w:ind w:left="917"/>
              <w:rPr>
                <w:bCs/>
                <w:iCs/>
                <w:szCs w:val="20"/>
              </w:rPr>
            </w:pPr>
            <w:r>
              <w:rPr>
                <w:bCs/>
                <w:iCs/>
                <w:sz w:val="22"/>
              </w:rPr>
              <w:t xml:space="preserve">     </w:t>
            </w:r>
            <w:r w:rsidR="00FB1448">
              <w:rPr>
                <w:bCs/>
                <w:iCs/>
                <w:sz w:val="22"/>
              </w:rPr>
              <w:t xml:space="preserve">  </w:t>
            </w:r>
            <w:r w:rsidR="00472C9A">
              <w:rPr>
                <w:bCs/>
                <w:iCs/>
                <w:sz w:val="22"/>
              </w:rPr>
              <w:t xml:space="preserve">           </w:t>
            </w:r>
          </w:p>
        </w:tc>
      </w:tr>
    </w:tbl>
    <w:p w:rsidR="00FB1448" w:rsidRPr="00C930D9" w:rsidRDefault="00FB1448">
      <w:pPr>
        <w:pStyle w:val="a3"/>
        <w:spacing w:line="240" w:lineRule="auto"/>
        <w:jc w:val="left"/>
        <w:rPr>
          <w:sz w:val="10"/>
          <w:szCs w:val="10"/>
        </w:rPr>
      </w:pPr>
    </w:p>
    <w:p w:rsidR="00FB1448" w:rsidRPr="006E3BB4" w:rsidRDefault="00FB1448">
      <w:pPr>
        <w:pStyle w:val="a3"/>
        <w:spacing w:line="240" w:lineRule="auto"/>
        <w:rPr>
          <w:spacing w:val="20"/>
          <w:sz w:val="20"/>
          <w:szCs w:val="20"/>
        </w:rPr>
      </w:pPr>
      <w:r w:rsidRPr="006E3BB4">
        <w:rPr>
          <w:sz w:val="20"/>
          <w:szCs w:val="20"/>
        </w:rPr>
        <w:t xml:space="preserve">Правила проживания в </w:t>
      </w:r>
      <w:r w:rsidR="00FF4EED" w:rsidRPr="006E3BB4">
        <w:rPr>
          <w:sz w:val="20"/>
          <w:szCs w:val="20"/>
        </w:rPr>
        <w:t>ООО</w:t>
      </w:r>
      <w:r w:rsidRPr="006E3BB4">
        <w:rPr>
          <w:sz w:val="20"/>
          <w:szCs w:val="20"/>
        </w:rPr>
        <w:t xml:space="preserve"> «Гостиница «</w:t>
      </w:r>
      <w:r w:rsidR="00FF4EED" w:rsidRPr="006E3BB4">
        <w:rPr>
          <w:sz w:val="20"/>
          <w:szCs w:val="20"/>
        </w:rPr>
        <w:t>Дубрава</w:t>
      </w:r>
      <w:r w:rsidRPr="006E3BB4">
        <w:rPr>
          <w:sz w:val="20"/>
          <w:szCs w:val="20"/>
        </w:rPr>
        <w:t>»</w:t>
      </w:r>
    </w:p>
    <w:p w:rsidR="00FB1448" w:rsidRPr="006E3BB4" w:rsidRDefault="00FB1448" w:rsidP="00DC3F62">
      <w:pPr>
        <w:pStyle w:val="1"/>
        <w:rPr>
          <w:i w:val="0"/>
          <w:sz w:val="20"/>
        </w:rPr>
      </w:pPr>
      <w:r w:rsidRPr="006E3BB4">
        <w:rPr>
          <w:i w:val="0"/>
          <w:sz w:val="20"/>
        </w:rPr>
        <w:t xml:space="preserve">Настоящие правила разработаны в соответствии с Правилами предоставления гостиничных услуг в РФ, утвержденными </w:t>
      </w:r>
      <w:hyperlink r:id="rId7" w:history="1">
        <w:r w:rsidR="00DC3F62" w:rsidRPr="006E3BB4">
          <w:rPr>
            <w:rStyle w:val="a5"/>
            <w:bCs/>
            <w:i w:val="0"/>
            <w:color w:val="auto"/>
            <w:sz w:val="20"/>
          </w:rPr>
          <w:t>Постановлением Правительства РФ от 18 ноября 2020 г. N 1853 "Об утверждении Правил предоставления гостиничных услуг в Российской Федерации"</w:t>
        </w:r>
      </w:hyperlink>
      <w:r w:rsidR="00DB2DB3" w:rsidRPr="006E3BB4">
        <w:rPr>
          <w:i w:val="0"/>
          <w:sz w:val="20"/>
        </w:rPr>
        <w:t xml:space="preserve"> </w:t>
      </w:r>
      <w:r w:rsidRPr="006E3BB4">
        <w:rPr>
          <w:i w:val="0"/>
          <w:sz w:val="20"/>
        </w:rPr>
        <w:t>и Законом РФ « О защите прав потребителей»</w:t>
      </w:r>
    </w:p>
    <w:p w:rsidR="00C26CC5" w:rsidRPr="00C26CC5" w:rsidRDefault="00C26CC5" w:rsidP="00C26CC5">
      <w:pPr>
        <w:rPr>
          <w:spacing w:val="20"/>
          <w:sz w:val="18"/>
          <w:szCs w:val="18"/>
        </w:rPr>
      </w:pPr>
    </w:p>
    <w:p w:rsidR="00FB1448" w:rsidRPr="00C26CC5" w:rsidRDefault="00FB1448">
      <w:pPr>
        <w:spacing w:line="360" w:lineRule="auto"/>
        <w:ind w:left="-360" w:firstLine="540"/>
        <w:jc w:val="center"/>
        <w:rPr>
          <w:spacing w:val="20"/>
          <w:sz w:val="18"/>
          <w:szCs w:val="18"/>
        </w:rPr>
        <w:sectPr w:rsidR="00FB1448" w:rsidRPr="00C26CC5" w:rsidSect="00D20425">
          <w:pgSz w:w="11906" w:h="16838"/>
          <w:pgMar w:top="719" w:right="850" w:bottom="284" w:left="993" w:header="708" w:footer="708" w:gutter="0"/>
          <w:cols w:space="708"/>
          <w:docGrid w:linePitch="360"/>
        </w:sectPr>
      </w:pPr>
    </w:p>
    <w:p w:rsidR="00403A99" w:rsidRPr="002F7A8E" w:rsidRDefault="00660964" w:rsidP="00403A99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lastRenderedPageBreak/>
        <w:t xml:space="preserve">  </w:t>
      </w:r>
      <w:r w:rsidR="00FB1448" w:rsidRPr="002F7A8E">
        <w:rPr>
          <w:sz w:val="15"/>
          <w:szCs w:val="15"/>
        </w:rPr>
        <w:t>Прием и размещение гостей производиться круглосуточно при предъявлении потребителем</w:t>
      </w:r>
      <w:r w:rsidR="00403A99" w:rsidRPr="002F7A8E">
        <w:rPr>
          <w:sz w:val="15"/>
          <w:szCs w:val="15"/>
        </w:rPr>
        <w:t xml:space="preserve"> документа, удостоверяющего его личность в соответствии с законодательством Российской Федерации, в том числе:</w:t>
      </w:r>
    </w:p>
    <w:p w:rsidR="00403A99" w:rsidRPr="002F7A8E" w:rsidRDefault="00403A99" w:rsidP="00403A99">
      <w:pPr>
        <w:rPr>
          <w:sz w:val="15"/>
          <w:szCs w:val="15"/>
        </w:rPr>
      </w:pPr>
      <w:r w:rsidRPr="002F7A8E">
        <w:rPr>
          <w:sz w:val="15"/>
          <w:szCs w:val="15"/>
        </w:rPr>
        <w:t>- паспорта гражданина Российской Федерации, удостоверяющего личность гражданина Российской Федерации на территории Российской Федерации;</w:t>
      </w:r>
    </w:p>
    <w:p w:rsidR="00403A99" w:rsidRPr="002F7A8E" w:rsidRDefault="00403A99" w:rsidP="00403A99">
      <w:pPr>
        <w:rPr>
          <w:sz w:val="15"/>
          <w:szCs w:val="15"/>
        </w:rPr>
      </w:pPr>
      <w:r w:rsidRPr="002F7A8E">
        <w:rPr>
          <w:sz w:val="15"/>
          <w:szCs w:val="15"/>
        </w:rPr>
        <w:t>- паспорта гражданина СССР, удостоверяющего личность гражданина Российской Федерации, до замены его в установленный срок на паспорт гражданина Российской Федерации;</w:t>
      </w:r>
    </w:p>
    <w:p w:rsidR="00403A99" w:rsidRPr="002F7A8E" w:rsidRDefault="00403A99" w:rsidP="00403A99">
      <w:pPr>
        <w:rPr>
          <w:sz w:val="15"/>
          <w:szCs w:val="15"/>
        </w:rPr>
      </w:pPr>
      <w:r w:rsidRPr="002F7A8E">
        <w:rPr>
          <w:sz w:val="15"/>
          <w:szCs w:val="15"/>
        </w:rPr>
        <w:t>- свидетельства о рождении - для лица, не достигшего 14-летнего возраста;</w:t>
      </w:r>
    </w:p>
    <w:p w:rsidR="00403A99" w:rsidRPr="002F7A8E" w:rsidRDefault="00403A99" w:rsidP="00403A99">
      <w:pPr>
        <w:rPr>
          <w:sz w:val="15"/>
          <w:szCs w:val="15"/>
        </w:rPr>
      </w:pPr>
      <w:r w:rsidRPr="002F7A8E">
        <w:rPr>
          <w:sz w:val="15"/>
          <w:szCs w:val="15"/>
        </w:rPr>
        <w:t>- паспорта гражданина Российской Федерации, удостоверяющего личность гражданина Российской Федерации за пределами Российской Федерации, для лица, постоянно проживающего за пределами Российской Федерации;</w:t>
      </w:r>
    </w:p>
    <w:p w:rsidR="00403A99" w:rsidRPr="002F7A8E" w:rsidRDefault="00DC3F62" w:rsidP="00403A99">
      <w:pPr>
        <w:rPr>
          <w:sz w:val="15"/>
          <w:szCs w:val="15"/>
        </w:rPr>
      </w:pPr>
      <w:r w:rsidRPr="002F7A8E">
        <w:rPr>
          <w:sz w:val="15"/>
          <w:szCs w:val="15"/>
        </w:rPr>
        <w:t xml:space="preserve">- </w:t>
      </w:r>
      <w:r w:rsidR="00403A99" w:rsidRPr="002F7A8E">
        <w:rPr>
          <w:sz w:val="15"/>
          <w:szCs w:val="15"/>
        </w:rPr>
        <w:t>временного удостоверения личности гражданина Российской Федерации;</w:t>
      </w:r>
    </w:p>
    <w:p w:rsidR="00403A99" w:rsidRPr="002F7A8E" w:rsidRDefault="00DC3F62" w:rsidP="00403A99">
      <w:pPr>
        <w:rPr>
          <w:sz w:val="15"/>
          <w:szCs w:val="15"/>
        </w:rPr>
      </w:pPr>
      <w:r w:rsidRPr="002F7A8E">
        <w:rPr>
          <w:sz w:val="15"/>
          <w:szCs w:val="15"/>
        </w:rPr>
        <w:t xml:space="preserve">- </w:t>
      </w:r>
      <w:r w:rsidR="00403A99" w:rsidRPr="002F7A8E">
        <w:rPr>
          <w:sz w:val="15"/>
          <w:szCs w:val="15"/>
        </w:rPr>
        <w:t>паспорта иностранного гражданина либо иного документа, установленного федеральным законом или признанного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403A99" w:rsidRPr="002F7A8E" w:rsidRDefault="00DC3F62" w:rsidP="00403A99">
      <w:pPr>
        <w:rPr>
          <w:sz w:val="15"/>
          <w:szCs w:val="15"/>
        </w:rPr>
      </w:pPr>
      <w:r w:rsidRPr="002F7A8E">
        <w:rPr>
          <w:sz w:val="15"/>
          <w:szCs w:val="15"/>
        </w:rPr>
        <w:t xml:space="preserve">- </w:t>
      </w:r>
      <w:r w:rsidR="00403A99" w:rsidRPr="002F7A8E">
        <w:rPr>
          <w:sz w:val="15"/>
          <w:szCs w:val="15"/>
        </w:rPr>
        <w:t>документа,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403A99" w:rsidRPr="002F7A8E" w:rsidRDefault="00403A99" w:rsidP="00403A99">
      <w:pPr>
        <w:rPr>
          <w:sz w:val="15"/>
          <w:szCs w:val="15"/>
        </w:rPr>
      </w:pPr>
      <w:r w:rsidRPr="002F7A8E">
        <w:rPr>
          <w:sz w:val="15"/>
          <w:szCs w:val="15"/>
        </w:rPr>
        <w:t>разрешения на временное проживание лица без гражданства;</w:t>
      </w:r>
    </w:p>
    <w:p w:rsidR="00403A99" w:rsidRPr="002F7A8E" w:rsidRDefault="00403A99" w:rsidP="00403A99">
      <w:pPr>
        <w:rPr>
          <w:sz w:val="15"/>
          <w:szCs w:val="15"/>
        </w:rPr>
      </w:pPr>
      <w:r w:rsidRPr="002F7A8E">
        <w:rPr>
          <w:sz w:val="15"/>
          <w:szCs w:val="15"/>
        </w:rPr>
        <w:t>вида на жительство лица без гражданства.</w:t>
      </w:r>
    </w:p>
    <w:p w:rsidR="002F7A8E" w:rsidRPr="001B0388" w:rsidRDefault="00660964" w:rsidP="00403A99">
      <w:pPr>
        <w:rPr>
          <w:sz w:val="12"/>
          <w:szCs w:val="12"/>
        </w:rPr>
      </w:pPr>
      <w:bookmarkStart w:id="0" w:name="sub_101811"/>
      <w:r w:rsidRPr="002F7A8E">
        <w:rPr>
          <w:sz w:val="15"/>
          <w:szCs w:val="15"/>
        </w:rPr>
        <w:t xml:space="preserve">      </w:t>
      </w:r>
    </w:p>
    <w:p w:rsidR="00403A99" w:rsidRPr="002F7A8E" w:rsidRDefault="00660964" w:rsidP="00403A99">
      <w:pPr>
        <w:rPr>
          <w:sz w:val="15"/>
          <w:szCs w:val="15"/>
        </w:rPr>
      </w:pPr>
      <w:r w:rsidRPr="002F7A8E">
        <w:rPr>
          <w:sz w:val="15"/>
          <w:szCs w:val="15"/>
        </w:rPr>
        <w:t xml:space="preserve"> </w:t>
      </w:r>
      <w:r w:rsidR="00403A99" w:rsidRPr="002F7A8E">
        <w:rPr>
          <w:sz w:val="15"/>
          <w:szCs w:val="15"/>
        </w:rPr>
        <w:t>Заселение в гостиницу несовершеннолетних граждан, не достигших 14-летнего возраста, осуществляется на основании документов, удостоверяющих личность находящихся вместе с ними родителей (усыновителей, опекунов), сопровождающего лица (лиц), при условии предоставления таким сопровождающим лицом (лицами) согласия законных представителей (одного из них), а также свидетельств о рождении этих несовершеннолетних.</w:t>
      </w:r>
    </w:p>
    <w:p w:rsidR="00FB1448" w:rsidRPr="002F7A8E" w:rsidRDefault="00660964" w:rsidP="00403A99">
      <w:pPr>
        <w:rPr>
          <w:sz w:val="15"/>
          <w:szCs w:val="15"/>
        </w:rPr>
      </w:pPr>
      <w:bookmarkStart w:id="1" w:name="sub_101812"/>
      <w:bookmarkEnd w:id="0"/>
      <w:r w:rsidRPr="002F7A8E">
        <w:rPr>
          <w:sz w:val="15"/>
          <w:szCs w:val="15"/>
        </w:rPr>
        <w:t xml:space="preserve">       </w:t>
      </w:r>
      <w:r w:rsidR="00403A99" w:rsidRPr="002F7A8E">
        <w:rPr>
          <w:sz w:val="15"/>
          <w:szCs w:val="15"/>
        </w:rPr>
        <w:t>Заселение в гостиницу несовершеннолетних граждан, достигших 14-летнего возраста, в отсутствие нахождения рядом с ними законных представителей осуществляется на основании документов, удостоверяющих личность этих несовершеннолетних, при условии предоставления согласия законных представителей (одного из них).</w:t>
      </w:r>
      <w:bookmarkEnd w:id="1"/>
    </w:p>
    <w:p w:rsidR="002F7A8E" w:rsidRPr="001B0388" w:rsidRDefault="00403A99" w:rsidP="00EB2157">
      <w:pPr>
        <w:jc w:val="both"/>
        <w:rPr>
          <w:sz w:val="12"/>
          <w:szCs w:val="12"/>
        </w:rPr>
      </w:pPr>
      <w:r w:rsidRPr="002F7A8E">
        <w:rPr>
          <w:sz w:val="15"/>
          <w:szCs w:val="15"/>
        </w:rPr>
        <w:t xml:space="preserve">    </w:t>
      </w:r>
      <w:r w:rsidR="00660964" w:rsidRPr="002F7A8E">
        <w:rPr>
          <w:sz w:val="15"/>
          <w:szCs w:val="15"/>
        </w:rPr>
        <w:t xml:space="preserve">    </w:t>
      </w:r>
    </w:p>
    <w:p w:rsidR="00FB1448" w:rsidRPr="002F7A8E" w:rsidRDefault="00403A99" w:rsidP="00EB2157">
      <w:pPr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 </w:t>
      </w:r>
      <w:r w:rsidR="00FB1448" w:rsidRPr="002F7A8E">
        <w:rPr>
          <w:sz w:val="15"/>
          <w:szCs w:val="15"/>
        </w:rPr>
        <w:t>В гостинице установлена посуточная оплата проживания.</w:t>
      </w:r>
    </w:p>
    <w:p w:rsidR="00FB1448" w:rsidRPr="002F7A8E" w:rsidRDefault="00FB1448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Плата за проживание взимается в соответствии с расчетным часом – </w:t>
      </w:r>
      <w:r w:rsidR="00FF4EED" w:rsidRPr="002F7A8E">
        <w:rPr>
          <w:sz w:val="15"/>
          <w:szCs w:val="15"/>
        </w:rPr>
        <w:t>12</w:t>
      </w:r>
      <w:r w:rsidRPr="002F7A8E">
        <w:rPr>
          <w:sz w:val="15"/>
          <w:szCs w:val="15"/>
        </w:rPr>
        <w:t xml:space="preserve"> часов текущих суток по действующему прейскуранту на номера и услуги. </w:t>
      </w:r>
    </w:p>
    <w:p w:rsidR="00FB1448" w:rsidRPr="002F7A8E" w:rsidRDefault="00FB1448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При размещении</w:t>
      </w:r>
      <w:r w:rsidR="0078737F" w:rsidRPr="002F7A8E">
        <w:rPr>
          <w:sz w:val="15"/>
          <w:szCs w:val="15"/>
        </w:rPr>
        <w:t xml:space="preserve"> с 00:00</w:t>
      </w:r>
      <w:r w:rsidRPr="002F7A8E">
        <w:rPr>
          <w:sz w:val="15"/>
          <w:szCs w:val="15"/>
        </w:rPr>
        <w:t xml:space="preserve"> до расчетного часа </w:t>
      </w:r>
      <w:r w:rsidR="0078737F" w:rsidRPr="002F7A8E">
        <w:rPr>
          <w:sz w:val="15"/>
          <w:szCs w:val="15"/>
        </w:rPr>
        <w:t xml:space="preserve"> </w:t>
      </w:r>
      <w:r w:rsidR="006A5885" w:rsidRPr="002F7A8E">
        <w:rPr>
          <w:sz w:val="15"/>
          <w:szCs w:val="15"/>
        </w:rPr>
        <w:t xml:space="preserve"> </w:t>
      </w:r>
      <w:r w:rsidRPr="002F7A8E">
        <w:rPr>
          <w:sz w:val="15"/>
          <w:szCs w:val="15"/>
        </w:rPr>
        <w:t xml:space="preserve"> </w:t>
      </w:r>
      <w:r w:rsidR="006A5885" w:rsidRPr="002F7A8E">
        <w:rPr>
          <w:sz w:val="15"/>
          <w:szCs w:val="15"/>
        </w:rPr>
        <w:t xml:space="preserve"> </w:t>
      </w:r>
      <w:r w:rsidR="0078737F" w:rsidRPr="002F7A8E">
        <w:rPr>
          <w:sz w:val="15"/>
          <w:szCs w:val="15"/>
        </w:rPr>
        <w:t xml:space="preserve"> плата за проживание взимается за половину суток</w:t>
      </w:r>
      <w:r w:rsidR="002F1978" w:rsidRPr="002F7A8E">
        <w:rPr>
          <w:sz w:val="15"/>
          <w:szCs w:val="15"/>
        </w:rPr>
        <w:t>.</w:t>
      </w:r>
      <w:r w:rsidR="00DB2DB3" w:rsidRPr="002F7A8E">
        <w:rPr>
          <w:sz w:val="15"/>
          <w:szCs w:val="15"/>
        </w:rPr>
        <w:t xml:space="preserve"> </w:t>
      </w:r>
      <w:r w:rsidR="002F1978" w:rsidRPr="002F7A8E">
        <w:rPr>
          <w:sz w:val="15"/>
          <w:szCs w:val="15"/>
        </w:rPr>
        <w:t xml:space="preserve"> </w:t>
      </w:r>
      <w:r w:rsidR="00DB2DB3" w:rsidRPr="002F7A8E">
        <w:rPr>
          <w:sz w:val="15"/>
          <w:szCs w:val="15"/>
        </w:rPr>
        <w:t xml:space="preserve"> </w:t>
      </w:r>
    </w:p>
    <w:p w:rsidR="00FB1448" w:rsidRPr="002F7A8E" w:rsidRDefault="00FB1448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В случае задержки выезда после расчетного часа плата за проживание взимается в следующем порядке:</w:t>
      </w:r>
    </w:p>
    <w:p w:rsidR="00FB1448" w:rsidRPr="002F7A8E" w:rsidRDefault="00DC3F62" w:rsidP="00DC3F62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- </w:t>
      </w:r>
      <w:r w:rsidR="00FB1448" w:rsidRPr="002F7A8E">
        <w:rPr>
          <w:sz w:val="15"/>
          <w:szCs w:val="15"/>
        </w:rPr>
        <w:t>не более 6 часов после расчетного часа – почасовая оплата;</w:t>
      </w:r>
    </w:p>
    <w:p w:rsidR="00FB1448" w:rsidRPr="002F7A8E" w:rsidRDefault="00DC3F62" w:rsidP="00DC3F62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- </w:t>
      </w:r>
      <w:r w:rsidR="00FB1448" w:rsidRPr="002F7A8E">
        <w:rPr>
          <w:sz w:val="15"/>
          <w:szCs w:val="15"/>
        </w:rPr>
        <w:t>от 6 до 12 часов после расчетного часа – плата за половину суток;</w:t>
      </w:r>
    </w:p>
    <w:p w:rsidR="00FB1448" w:rsidRPr="002F7A8E" w:rsidRDefault="00DC3F62" w:rsidP="00DC3F62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- </w:t>
      </w:r>
      <w:r w:rsidR="00FB1448" w:rsidRPr="002F7A8E">
        <w:rPr>
          <w:sz w:val="15"/>
          <w:szCs w:val="15"/>
        </w:rPr>
        <w:t>от 12 до 24 часов после расчетного часа – плата за полные сутки.</w:t>
      </w:r>
    </w:p>
    <w:p w:rsidR="00FB1448" w:rsidRPr="002F7A8E" w:rsidRDefault="00FB1448">
      <w:pPr>
        <w:pStyle w:val="a4"/>
        <w:tabs>
          <w:tab w:val="num" w:pos="0"/>
        </w:tabs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При проживании детей до </w:t>
      </w:r>
      <w:r w:rsidR="00DC3F62" w:rsidRPr="002F7A8E">
        <w:rPr>
          <w:sz w:val="15"/>
          <w:szCs w:val="15"/>
        </w:rPr>
        <w:t>7</w:t>
      </w:r>
      <w:r w:rsidRPr="002F7A8E">
        <w:rPr>
          <w:sz w:val="15"/>
          <w:szCs w:val="15"/>
        </w:rPr>
        <w:t xml:space="preserve"> лет в одном номере с родителями без предоставления отдельного места плата не взимается. При предоставлении дополнительного места плата взимается по прейскуранту.</w:t>
      </w:r>
    </w:p>
    <w:p w:rsidR="002F7A8E" w:rsidRPr="001B0388" w:rsidRDefault="002F7A8E" w:rsidP="001F5D24">
      <w:pPr>
        <w:pStyle w:val="a4"/>
        <w:tabs>
          <w:tab w:val="num" w:pos="0"/>
        </w:tabs>
        <w:spacing w:line="240" w:lineRule="auto"/>
        <w:ind w:firstLine="360"/>
        <w:jc w:val="both"/>
        <w:rPr>
          <w:sz w:val="12"/>
          <w:szCs w:val="12"/>
        </w:rPr>
      </w:pPr>
    </w:p>
    <w:p w:rsidR="00FB1448" w:rsidRPr="002F7A8E" w:rsidRDefault="002B6A83" w:rsidP="001F5D24">
      <w:pPr>
        <w:pStyle w:val="a4"/>
        <w:tabs>
          <w:tab w:val="num" w:pos="0"/>
        </w:tabs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Дополнительные услуги,</w:t>
      </w:r>
      <w:r w:rsidR="00FB1448" w:rsidRPr="002F7A8E">
        <w:rPr>
          <w:sz w:val="15"/>
          <w:szCs w:val="15"/>
        </w:rPr>
        <w:t xml:space="preserve">  не </w:t>
      </w:r>
      <w:r w:rsidRPr="002F7A8E">
        <w:rPr>
          <w:sz w:val="15"/>
          <w:szCs w:val="15"/>
        </w:rPr>
        <w:t xml:space="preserve">включенные в стоимость номера, </w:t>
      </w:r>
      <w:r w:rsidR="00FB1448" w:rsidRPr="002F7A8E">
        <w:rPr>
          <w:sz w:val="15"/>
          <w:szCs w:val="15"/>
        </w:rPr>
        <w:t xml:space="preserve"> оплачива</w:t>
      </w:r>
      <w:r w:rsidRPr="002F7A8E">
        <w:rPr>
          <w:sz w:val="15"/>
          <w:szCs w:val="15"/>
        </w:rPr>
        <w:t>ю</w:t>
      </w:r>
      <w:r w:rsidR="00FB1448" w:rsidRPr="002F7A8E">
        <w:rPr>
          <w:sz w:val="15"/>
          <w:szCs w:val="15"/>
        </w:rPr>
        <w:t>тся гостем по отдельн</w:t>
      </w:r>
      <w:r w:rsidRPr="002F7A8E">
        <w:rPr>
          <w:sz w:val="15"/>
          <w:szCs w:val="15"/>
        </w:rPr>
        <w:t>ому</w:t>
      </w:r>
      <w:r w:rsidR="00FB1448" w:rsidRPr="002F7A8E">
        <w:rPr>
          <w:sz w:val="15"/>
          <w:szCs w:val="15"/>
        </w:rPr>
        <w:t xml:space="preserve"> прейскурант</w:t>
      </w:r>
      <w:r w:rsidRPr="002F7A8E">
        <w:rPr>
          <w:sz w:val="15"/>
          <w:szCs w:val="15"/>
        </w:rPr>
        <w:t>у</w:t>
      </w:r>
      <w:r w:rsidR="00FB1448" w:rsidRPr="002F7A8E">
        <w:rPr>
          <w:sz w:val="15"/>
          <w:szCs w:val="15"/>
        </w:rPr>
        <w:t>.</w:t>
      </w:r>
    </w:p>
    <w:p w:rsidR="00C26CC5" w:rsidRDefault="000F027A" w:rsidP="001F5D24">
      <w:pPr>
        <w:pStyle w:val="a4"/>
        <w:tabs>
          <w:tab w:val="num" w:pos="0"/>
        </w:tabs>
        <w:spacing w:line="240" w:lineRule="auto"/>
        <w:ind w:firstLine="360"/>
        <w:jc w:val="both"/>
        <w:rPr>
          <w:color w:val="000000"/>
          <w:sz w:val="15"/>
          <w:szCs w:val="15"/>
          <w:shd w:val="clear" w:color="auto" w:fill="FFFFFF"/>
        </w:rPr>
      </w:pPr>
      <w:r w:rsidRPr="002F7A8E">
        <w:rPr>
          <w:color w:val="000000"/>
          <w:sz w:val="15"/>
          <w:szCs w:val="15"/>
          <w:shd w:val="clear" w:color="auto" w:fill="FFFFFF"/>
        </w:rPr>
        <w:t>Оплата может производиться: в российских  рублях, по наличному и безналичному расчету, кредитными картами (VISA, MasterCard, Maestro, Сберкарт</w:t>
      </w:r>
      <w:r w:rsidR="00403A99" w:rsidRPr="002F7A8E">
        <w:rPr>
          <w:color w:val="000000"/>
          <w:sz w:val="15"/>
          <w:szCs w:val="15"/>
          <w:shd w:val="clear" w:color="auto" w:fill="FFFFFF"/>
        </w:rPr>
        <w:t>, МИР</w:t>
      </w:r>
      <w:r w:rsidRPr="002F7A8E">
        <w:rPr>
          <w:color w:val="000000"/>
          <w:sz w:val="15"/>
          <w:szCs w:val="15"/>
          <w:shd w:val="clear" w:color="auto" w:fill="FFFFFF"/>
        </w:rPr>
        <w:t>)</w:t>
      </w:r>
      <w:r w:rsidR="001F5D24" w:rsidRPr="002F7A8E">
        <w:rPr>
          <w:color w:val="000000"/>
          <w:sz w:val="15"/>
          <w:szCs w:val="15"/>
          <w:shd w:val="clear" w:color="auto" w:fill="FFFFFF"/>
        </w:rPr>
        <w:t xml:space="preserve">  оплата гостиничных услуг может производиться при заключении договора в полном объеме или частично.</w:t>
      </w:r>
    </w:p>
    <w:p w:rsidR="001B0388" w:rsidRPr="001B0388" w:rsidRDefault="001B0388" w:rsidP="001B0388">
      <w:pPr>
        <w:shd w:val="clear" w:color="auto" w:fill="FFFFFF"/>
        <w:rPr>
          <w:color w:val="000000"/>
          <w:spacing w:val="3"/>
          <w:sz w:val="12"/>
          <w:szCs w:val="12"/>
        </w:rPr>
      </w:pPr>
    </w:p>
    <w:p w:rsidR="001B0388" w:rsidRPr="00370B94" w:rsidRDefault="001B0388" w:rsidP="001B0388">
      <w:pPr>
        <w:shd w:val="clear" w:color="auto" w:fill="FFFFFF"/>
        <w:rPr>
          <w:color w:val="A1B1C1"/>
          <w:spacing w:val="3"/>
          <w:sz w:val="15"/>
          <w:szCs w:val="15"/>
        </w:rPr>
      </w:pPr>
      <w:r>
        <w:rPr>
          <w:color w:val="000000"/>
          <w:spacing w:val="3"/>
          <w:sz w:val="15"/>
          <w:szCs w:val="15"/>
        </w:rPr>
        <w:t xml:space="preserve">         </w:t>
      </w:r>
      <w:r w:rsidRPr="008A2823">
        <w:rPr>
          <w:color w:val="000000"/>
          <w:spacing w:val="3"/>
          <w:sz w:val="15"/>
          <w:szCs w:val="15"/>
        </w:rPr>
        <w:t>Право на внеочередное размещение в гостинице при наличии</w:t>
      </w:r>
      <w:r w:rsidRPr="008E4B1D">
        <w:rPr>
          <w:i/>
          <w:color w:val="000000"/>
          <w:spacing w:val="3"/>
          <w:sz w:val="15"/>
          <w:szCs w:val="15"/>
        </w:rPr>
        <w:t xml:space="preserve"> </w:t>
      </w:r>
      <w:r w:rsidRPr="00370B94">
        <w:rPr>
          <w:color w:val="000000"/>
          <w:spacing w:val="3"/>
          <w:sz w:val="15"/>
          <w:szCs w:val="15"/>
        </w:rPr>
        <w:t>свободных мест имеют:</w:t>
      </w:r>
    </w:p>
    <w:p w:rsidR="001B0388" w:rsidRPr="00370B94" w:rsidRDefault="001B0388" w:rsidP="001B0388">
      <w:pPr>
        <w:shd w:val="clear" w:color="auto" w:fill="FFFFFF"/>
        <w:rPr>
          <w:color w:val="A1B1C1"/>
          <w:spacing w:val="3"/>
          <w:sz w:val="15"/>
          <w:szCs w:val="15"/>
        </w:rPr>
      </w:pPr>
      <w:r w:rsidRPr="00370B94">
        <w:rPr>
          <w:color w:val="000000"/>
          <w:spacing w:val="3"/>
          <w:sz w:val="15"/>
          <w:szCs w:val="15"/>
        </w:rPr>
        <w:t>– Герои Советского Союза, Герои Российской Федерации, полные кавалеры ордена Славы;</w:t>
      </w:r>
    </w:p>
    <w:p w:rsidR="001B0388" w:rsidRPr="00370B94" w:rsidRDefault="001B0388" w:rsidP="001B0388">
      <w:pPr>
        <w:shd w:val="clear" w:color="auto" w:fill="FFFFFF"/>
        <w:rPr>
          <w:color w:val="A1B1C1"/>
          <w:spacing w:val="3"/>
          <w:sz w:val="15"/>
          <w:szCs w:val="15"/>
        </w:rPr>
      </w:pPr>
      <w:r w:rsidRPr="00370B94">
        <w:rPr>
          <w:color w:val="000000"/>
          <w:spacing w:val="3"/>
          <w:sz w:val="15"/>
          <w:szCs w:val="15"/>
        </w:rPr>
        <w:t xml:space="preserve">– инвалиды </w:t>
      </w:r>
      <w:r w:rsidRPr="00370B94">
        <w:rPr>
          <w:color w:val="000000"/>
          <w:spacing w:val="3"/>
          <w:sz w:val="15"/>
          <w:szCs w:val="15"/>
          <w:lang w:val="en-US"/>
        </w:rPr>
        <w:t>I</w:t>
      </w:r>
      <w:r w:rsidRPr="00370B94">
        <w:rPr>
          <w:color w:val="000000"/>
          <w:spacing w:val="3"/>
          <w:sz w:val="15"/>
          <w:szCs w:val="15"/>
        </w:rPr>
        <w:t xml:space="preserve"> и II групп и лица, сопровождающие их (не более одного человека);</w:t>
      </w:r>
    </w:p>
    <w:p w:rsidR="001B0388" w:rsidRPr="00370B94" w:rsidRDefault="001B0388" w:rsidP="001B0388">
      <w:pPr>
        <w:shd w:val="clear" w:color="auto" w:fill="FFFFFF"/>
        <w:rPr>
          <w:color w:val="A1B1C1"/>
          <w:spacing w:val="3"/>
          <w:sz w:val="15"/>
          <w:szCs w:val="15"/>
        </w:rPr>
      </w:pPr>
      <w:r w:rsidRPr="00370B94">
        <w:rPr>
          <w:color w:val="000000"/>
          <w:spacing w:val="3"/>
          <w:sz w:val="15"/>
          <w:szCs w:val="15"/>
        </w:rPr>
        <w:t>– другие категории граждан в соответствии с действующим законодательством Российской Федерации;</w:t>
      </w:r>
    </w:p>
    <w:p w:rsidR="00513A17" w:rsidRPr="00370B94" w:rsidRDefault="001B0388" w:rsidP="001B0388">
      <w:pPr>
        <w:shd w:val="clear" w:color="auto" w:fill="FFFFFF"/>
        <w:rPr>
          <w:color w:val="000000"/>
          <w:spacing w:val="3"/>
          <w:sz w:val="15"/>
          <w:szCs w:val="15"/>
        </w:rPr>
      </w:pPr>
      <w:r w:rsidRPr="00370B94">
        <w:rPr>
          <w:color w:val="000000"/>
          <w:spacing w:val="3"/>
          <w:sz w:val="15"/>
          <w:szCs w:val="15"/>
        </w:rPr>
        <w:t xml:space="preserve">– Участники Великой Отечественной войны, инвалиды </w:t>
      </w:r>
      <w:r w:rsidR="00513A17" w:rsidRPr="00370B94">
        <w:rPr>
          <w:color w:val="000000"/>
          <w:spacing w:val="3"/>
          <w:sz w:val="15"/>
          <w:szCs w:val="15"/>
        </w:rPr>
        <w:t xml:space="preserve">боевых действий </w:t>
      </w:r>
    </w:p>
    <w:p w:rsidR="002F7A8E" w:rsidRPr="00370B94" w:rsidRDefault="00513A17" w:rsidP="00E679A2">
      <w:pPr>
        <w:shd w:val="clear" w:color="auto" w:fill="FFFFFF"/>
        <w:rPr>
          <w:color w:val="A1B1C1"/>
          <w:spacing w:val="3"/>
          <w:sz w:val="15"/>
          <w:szCs w:val="15"/>
        </w:rPr>
      </w:pPr>
      <w:r w:rsidRPr="00370B94">
        <w:rPr>
          <w:color w:val="000000"/>
          <w:spacing w:val="3"/>
          <w:sz w:val="15"/>
          <w:szCs w:val="15"/>
        </w:rPr>
        <w:t>-работники прокуратуры, сотрудники органов внутренних дел, сотрудники федеральных органов (при исполнении ими служебных обязанностей)</w:t>
      </w:r>
    </w:p>
    <w:p w:rsidR="002F7A8E" w:rsidRPr="002F7A8E" w:rsidRDefault="001F5D24" w:rsidP="001B0388">
      <w:pPr>
        <w:pStyle w:val="Style15"/>
        <w:widowControl/>
        <w:spacing w:line="240" w:lineRule="auto"/>
        <w:jc w:val="center"/>
        <w:rPr>
          <w:rStyle w:val="FontStyle29"/>
          <w:sz w:val="16"/>
          <w:szCs w:val="16"/>
        </w:rPr>
      </w:pPr>
      <w:r w:rsidRPr="002F7A8E">
        <w:rPr>
          <w:rStyle w:val="FontStyle29"/>
          <w:sz w:val="16"/>
          <w:szCs w:val="16"/>
        </w:rPr>
        <w:lastRenderedPageBreak/>
        <w:t>УСЛОВИЯ И ПОРЯДОК БРОНИРОВАНИЯ НОМЕРОВ</w:t>
      </w:r>
    </w:p>
    <w:p w:rsidR="002F7A8E" w:rsidRPr="002F7A8E" w:rsidRDefault="001F5D24" w:rsidP="001F5D24">
      <w:pPr>
        <w:pStyle w:val="Style15"/>
        <w:widowControl/>
        <w:spacing w:line="240" w:lineRule="auto"/>
        <w:rPr>
          <w:rStyle w:val="FontStyle29"/>
          <w:sz w:val="15"/>
          <w:szCs w:val="15"/>
        </w:rPr>
      </w:pPr>
      <w:r w:rsidRPr="002F7A8E">
        <w:rPr>
          <w:rStyle w:val="FontStyle28"/>
          <w:sz w:val="15"/>
          <w:szCs w:val="15"/>
        </w:rPr>
        <w:t xml:space="preserve">     Предварительный заказ </w:t>
      </w:r>
      <w:r w:rsidRPr="002F7A8E">
        <w:rPr>
          <w:rStyle w:val="FontStyle29"/>
          <w:sz w:val="15"/>
          <w:szCs w:val="15"/>
        </w:rPr>
        <w:t>(далее - бронирование) услуг проживания в Гостинице осуществляется путем направления заявки в отдел бронирования посредством телефонной, факсимильной связи или электронной почты.</w:t>
      </w:r>
    </w:p>
    <w:p w:rsidR="002F7A8E" w:rsidRPr="002F7A8E" w:rsidRDefault="001F5D24" w:rsidP="001F5D24">
      <w:pPr>
        <w:pStyle w:val="Style10"/>
        <w:widowControl/>
        <w:spacing w:line="240" w:lineRule="auto"/>
        <w:ind w:firstLine="0"/>
        <w:rPr>
          <w:rStyle w:val="FontStyle29"/>
          <w:sz w:val="15"/>
          <w:szCs w:val="15"/>
        </w:rPr>
      </w:pPr>
      <w:r w:rsidRPr="002F7A8E">
        <w:rPr>
          <w:rStyle w:val="FontStyle28"/>
          <w:sz w:val="15"/>
          <w:szCs w:val="15"/>
        </w:rPr>
        <w:t xml:space="preserve">     Гарантией предоставления услуг проживания в </w:t>
      </w:r>
      <w:r w:rsidRPr="002F7A8E">
        <w:rPr>
          <w:sz w:val="15"/>
          <w:szCs w:val="15"/>
        </w:rPr>
        <w:t>Гостинице является полная либо частичная (за первые сутки проживания) оплата Гостем забронированных услуг.</w:t>
      </w:r>
    </w:p>
    <w:p w:rsidR="00EB2157" w:rsidRPr="002F7A8E" w:rsidRDefault="00C26CC5" w:rsidP="001F5D24">
      <w:pPr>
        <w:pStyle w:val="a4"/>
        <w:tabs>
          <w:tab w:val="num" w:pos="0"/>
        </w:tabs>
        <w:spacing w:line="240" w:lineRule="auto"/>
        <w:ind w:firstLine="0"/>
        <w:jc w:val="both"/>
        <w:rPr>
          <w:rStyle w:val="FontStyle28"/>
          <w:b w:val="0"/>
          <w:bCs w:val="0"/>
          <w:color w:val="000000"/>
          <w:sz w:val="15"/>
          <w:szCs w:val="15"/>
          <w:shd w:val="clear" w:color="auto" w:fill="FFFFFF"/>
        </w:rPr>
      </w:pPr>
      <w:r w:rsidRPr="002F7A8E">
        <w:rPr>
          <w:rStyle w:val="FontStyle28"/>
          <w:sz w:val="15"/>
          <w:szCs w:val="15"/>
        </w:rPr>
        <w:t>Г</w:t>
      </w:r>
      <w:r w:rsidR="00EB2157" w:rsidRPr="002F7A8E">
        <w:rPr>
          <w:rStyle w:val="FontStyle28"/>
          <w:sz w:val="15"/>
          <w:szCs w:val="15"/>
        </w:rPr>
        <w:t>остиница применяет следующие виды бронирования:</w:t>
      </w:r>
    </w:p>
    <w:p w:rsidR="00EB2157" w:rsidRPr="002F7A8E" w:rsidRDefault="00EB2157" w:rsidP="00EB2157">
      <w:pPr>
        <w:pStyle w:val="Style21"/>
        <w:widowControl/>
        <w:spacing w:line="240" w:lineRule="auto"/>
        <w:ind w:firstLine="0"/>
        <w:jc w:val="left"/>
        <w:rPr>
          <w:rStyle w:val="FontStyle29"/>
          <w:sz w:val="15"/>
          <w:szCs w:val="15"/>
        </w:rPr>
      </w:pPr>
      <w:r w:rsidRPr="002F7A8E">
        <w:rPr>
          <w:rStyle w:val="FontStyle29"/>
          <w:sz w:val="15"/>
          <w:szCs w:val="15"/>
        </w:rPr>
        <w:t>а)</w:t>
      </w:r>
      <w:r w:rsidR="00C26CC5" w:rsidRPr="002F7A8E">
        <w:rPr>
          <w:rStyle w:val="FontStyle29"/>
          <w:sz w:val="15"/>
          <w:szCs w:val="15"/>
        </w:rPr>
        <w:t xml:space="preserve"> </w:t>
      </w:r>
      <w:r w:rsidRPr="002F7A8E">
        <w:rPr>
          <w:rStyle w:val="FontStyle29"/>
          <w:sz w:val="15"/>
          <w:szCs w:val="15"/>
        </w:rPr>
        <w:t>гарантированное бронирование - вид бронирования, при котором гостиница ожидает потребителя до расчетног</w:t>
      </w:r>
      <w:r w:rsidR="00DC3F62" w:rsidRPr="002F7A8E">
        <w:rPr>
          <w:rStyle w:val="FontStyle29"/>
          <w:sz w:val="15"/>
          <w:szCs w:val="15"/>
        </w:rPr>
        <w:t>о часа дня, следующего за днем з</w:t>
      </w:r>
      <w:r w:rsidRPr="002F7A8E">
        <w:rPr>
          <w:rStyle w:val="FontStyle29"/>
          <w:sz w:val="15"/>
          <w:szCs w:val="15"/>
        </w:rPr>
        <w:t>апланированного заезда. В случае несвоевременного отказа от бронирования, опоздания или не</w:t>
      </w:r>
      <w:r w:rsidR="00660964" w:rsidRPr="002F7A8E">
        <w:rPr>
          <w:rStyle w:val="FontStyle29"/>
          <w:sz w:val="15"/>
          <w:szCs w:val="15"/>
        </w:rPr>
        <w:t xml:space="preserve"> </w:t>
      </w:r>
      <w:r w:rsidRPr="002F7A8E">
        <w:rPr>
          <w:rStyle w:val="FontStyle29"/>
          <w:sz w:val="15"/>
          <w:szCs w:val="15"/>
        </w:rPr>
        <w:t>заезда потребителя с него или с заказчика в</w:t>
      </w:r>
      <w:r w:rsidR="00C26CC5" w:rsidRPr="002F7A8E">
        <w:rPr>
          <w:rStyle w:val="FontStyle29"/>
          <w:sz w:val="15"/>
          <w:szCs w:val="15"/>
        </w:rPr>
        <w:t xml:space="preserve">зимается плата за </w:t>
      </w:r>
      <w:r w:rsidRPr="002F7A8E">
        <w:rPr>
          <w:rStyle w:val="FontStyle29"/>
          <w:sz w:val="15"/>
          <w:szCs w:val="15"/>
        </w:rPr>
        <w:t>фактический простой номера (места в номере), но не более чем за сутки. При опоздании более чем на сутки гарантированное бронирование аннулируется;</w:t>
      </w:r>
    </w:p>
    <w:p w:rsidR="00EB2157" w:rsidRPr="002F7A8E" w:rsidRDefault="00EB2157" w:rsidP="00C26CC5">
      <w:pPr>
        <w:pStyle w:val="Style21"/>
        <w:widowControl/>
        <w:tabs>
          <w:tab w:val="left" w:pos="0"/>
        </w:tabs>
        <w:spacing w:line="240" w:lineRule="auto"/>
        <w:ind w:firstLine="0"/>
        <w:jc w:val="left"/>
        <w:rPr>
          <w:rStyle w:val="FontStyle29"/>
          <w:sz w:val="15"/>
          <w:szCs w:val="15"/>
        </w:rPr>
      </w:pPr>
      <w:r w:rsidRPr="002F7A8E">
        <w:rPr>
          <w:rStyle w:val="FontStyle29"/>
          <w:sz w:val="15"/>
          <w:szCs w:val="15"/>
        </w:rPr>
        <w:t>б)</w:t>
      </w:r>
      <w:r w:rsidR="00C26CC5" w:rsidRPr="002F7A8E">
        <w:rPr>
          <w:rStyle w:val="FontStyle29"/>
          <w:sz w:val="15"/>
          <w:szCs w:val="15"/>
        </w:rPr>
        <w:t xml:space="preserve"> </w:t>
      </w:r>
      <w:r w:rsidRPr="002F7A8E">
        <w:rPr>
          <w:rStyle w:val="FontStyle29"/>
          <w:sz w:val="15"/>
          <w:szCs w:val="15"/>
        </w:rPr>
        <w:t>негарантированное бронирование – вид бронирования, при котором</w:t>
      </w:r>
      <w:r w:rsidR="00C26CC5" w:rsidRPr="002F7A8E">
        <w:rPr>
          <w:rStyle w:val="FontStyle29"/>
          <w:sz w:val="15"/>
          <w:szCs w:val="15"/>
        </w:rPr>
        <w:t xml:space="preserve"> </w:t>
      </w:r>
      <w:r w:rsidRPr="002F7A8E">
        <w:rPr>
          <w:rStyle w:val="FontStyle29"/>
          <w:sz w:val="15"/>
          <w:szCs w:val="15"/>
        </w:rPr>
        <w:t>гостиница ожидает Гостя до 18:00, в день заезда, после чего бронирование аннулируется.</w:t>
      </w:r>
    </w:p>
    <w:p w:rsidR="00FB1448" w:rsidRPr="002F7A8E" w:rsidRDefault="00FB1448" w:rsidP="00EB2157">
      <w:pPr>
        <w:pStyle w:val="a4"/>
        <w:tabs>
          <w:tab w:val="num" w:pos="0"/>
        </w:tabs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Без дополнительной оплаты гостю предоставляются следующие услуги:</w:t>
      </w:r>
    </w:p>
    <w:p w:rsidR="00FB1448" w:rsidRPr="002F7A8E" w:rsidRDefault="00FB1448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- вызов скорой помощи;</w:t>
      </w:r>
    </w:p>
    <w:p w:rsidR="00FB1448" w:rsidRPr="002F7A8E" w:rsidRDefault="00FB1448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- пользование медицинской аптечкой;</w:t>
      </w:r>
    </w:p>
    <w:p w:rsidR="00FB1448" w:rsidRPr="002F7A8E" w:rsidRDefault="00FB1448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- доставка в номер корреспонденции;</w:t>
      </w:r>
    </w:p>
    <w:p w:rsidR="00FB1448" w:rsidRPr="002F7A8E" w:rsidRDefault="00FB1448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- побудка по просьбе гостя;</w:t>
      </w:r>
    </w:p>
    <w:p w:rsidR="00FB1448" w:rsidRPr="002F7A8E" w:rsidRDefault="00FB1448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-предоставление кипятка, ниток, иголок</w:t>
      </w:r>
      <w:r w:rsidR="003D3946" w:rsidRPr="002F7A8E">
        <w:rPr>
          <w:sz w:val="15"/>
          <w:szCs w:val="15"/>
        </w:rPr>
        <w:t>, одного комплекта посуды и столовых приборов;</w:t>
      </w:r>
    </w:p>
    <w:p w:rsidR="00BA0144" w:rsidRPr="002F7A8E" w:rsidRDefault="00FB1448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- вызов такси. </w:t>
      </w:r>
    </w:p>
    <w:p w:rsidR="00FB1448" w:rsidRPr="002F7A8E" w:rsidRDefault="00FB1448" w:rsidP="00BA0144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  </w:t>
      </w:r>
      <w:r w:rsidR="00BA0144" w:rsidRPr="002F7A8E">
        <w:rPr>
          <w:sz w:val="15"/>
          <w:szCs w:val="15"/>
        </w:rPr>
        <w:t>В целях обеспечения личной безопасности гостей и соблюдения порядка на территории отеля ведется видеонаблюдение.</w:t>
      </w:r>
      <w:r w:rsidRPr="002F7A8E">
        <w:rPr>
          <w:sz w:val="15"/>
          <w:szCs w:val="15"/>
        </w:rPr>
        <w:t xml:space="preserve">                              </w:t>
      </w:r>
    </w:p>
    <w:p w:rsidR="00FB1448" w:rsidRPr="002F7A8E" w:rsidRDefault="00FB1448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 Потребитель гостиничных услуг имеет право на получение информации:</w:t>
      </w:r>
    </w:p>
    <w:p w:rsidR="00FB1448" w:rsidRPr="002F7A8E" w:rsidRDefault="00403A99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-о порядке  проживания, </w:t>
      </w:r>
      <w:r w:rsidR="00FB1448" w:rsidRPr="002F7A8E">
        <w:rPr>
          <w:sz w:val="15"/>
          <w:szCs w:val="15"/>
        </w:rPr>
        <w:t>и об обеспечении безопасности в гостинице;</w:t>
      </w:r>
    </w:p>
    <w:p w:rsidR="00FB1448" w:rsidRPr="002F7A8E" w:rsidRDefault="00FB1448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-о порядке оплаты, получении счета, оформления проживания и выезда;</w:t>
      </w:r>
    </w:p>
    <w:p w:rsidR="00FB1448" w:rsidRPr="002F7A8E" w:rsidRDefault="00FB1448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-о порядке предоставления бесплатных услуг;</w:t>
      </w:r>
    </w:p>
    <w:p w:rsidR="00FB1448" w:rsidRPr="002F7A8E" w:rsidRDefault="00FB1448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-о дополнительных платных услугах гостиницы</w:t>
      </w:r>
    </w:p>
    <w:p w:rsidR="00FB1448" w:rsidRPr="002F7A8E" w:rsidRDefault="00FB1448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-об отказе от оплаты услуг, не предусмотренных договором;</w:t>
      </w:r>
    </w:p>
    <w:p w:rsidR="00BA0144" w:rsidRPr="002F7A8E" w:rsidRDefault="00FB1448" w:rsidP="00BA0144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-о получении забытых вещей. </w:t>
      </w:r>
    </w:p>
    <w:p w:rsidR="00FB1448" w:rsidRPr="002F7A8E" w:rsidRDefault="00FB1448" w:rsidP="00BA0144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Потребитель гостиничных услуг обязан соблюдать установленный гостиницей порядок проживания и правила противопожарной безопасности.</w:t>
      </w:r>
    </w:p>
    <w:p w:rsidR="00FB1448" w:rsidRPr="002F7A8E" w:rsidRDefault="00FB1448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Карта гостя является пропуском в здание гостиницы. </w:t>
      </w:r>
    </w:p>
    <w:p w:rsidR="0078737F" w:rsidRPr="002F7A8E" w:rsidRDefault="002B6A83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Курение запрещено</w:t>
      </w:r>
      <w:r w:rsidR="0078737F" w:rsidRPr="002F7A8E">
        <w:rPr>
          <w:sz w:val="15"/>
          <w:szCs w:val="15"/>
        </w:rPr>
        <w:t xml:space="preserve"> на всей территории гостиницы.</w:t>
      </w:r>
    </w:p>
    <w:p w:rsidR="00FB1448" w:rsidRPr="002F7A8E" w:rsidRDefault="00FB1448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В целях безопасности запрещается:</w:t>
      </w:r>
    </w:p>
    <w:p w:rsidR="00FB1448" w:rsidRPr="002F7A8E" w:rsidRDefault="00DC3F62" w:rsidP="00DC3F62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- </w:t>
      </w:r>
      <w:r w:rsidR="00FB1448" w:rsidRPr="002F7A8E">
        <w:rPr>
          <w:sz w:val="15"/>
          <w:szCs w:val="15"/>
        </w:rPr>
        <w:t xml:space="preserve">передавать карту гостя и </w:t>
      </w:r>
      <w:r w:rsidR="002248C4" w:rsidRPr="002F7A8E">
        <w:rPr>
          <w:sz w:val="15"/>
          <w:szCs w:val="15"/>
        </w:rPr>
        <w:t>карту-</w:t>
      </w:r>
      <w:r w:rsidR="00FB1448" w:rsidRPr="002F7A8E">
        <w:rPr>
          <w:sz w:val="15"/>
          <w:szCs w:val="15"/>
        </w:rPr>
        <w:t xml:space="preserve">ключ от номера посторонним лицам, оставлять их одних в номере </w:t>
      </w:r>
    </w:p>
    <w:p w:rsidR="00FB1448" w:rsidRPr="002F7A8E" w:rsidRDefault="00DC3F62" w:rsidP="00DC3F62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- </w:t>
      </w:r>
      <w:r w:rsidR="002248C4" w:rsidRPr="002F7A8E">
        <w:rPr>
          <w:sz w:val="15"/>
          <w:szCs w:val="15"/>
        </w:rPr>
        <w:t>выезжая</w:t>
      </w:r>
      <w:r w:rsidR="00FB1448" w:rsidRPr="002F7A8E">
        <w:rPr>
          <w:sz w:val="15"/>
          <w:szCs w:val="15"/>
        </w:rPr>
        <w:t xml:space="preserve"> из гостиницы, уносить с собой ключ от номера</w:t>
      </w:r>
    </w:p>
    <w:p w:rsidR="00FB1448" w:rsidRPr="002F7A8E" w:rsidRDefault="00DC3F62" w:rsidP="00DC3F62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- </w:t>
      </w:r>
      <w:r w:rsidR="00FB1448" w:rsidRPr="002F7A8E">
        <w:rPr>
          <w:sz w:val="15"/>
          <w:szCs w:val="15"/>
        </w:rPr>
        <w:t>приносить в гостиницу и хранить в номере огнеопасные, отравляющие и взрывчатые вещества</w:t>
      </w:r>
    </w:p>
    <w:p w:rsidR="00FB1448" w:rsidRPr="002F7A8E" w:rsidRDefault="00DC3F62" w:rsidP="00DC3F62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- п</w:t>
      </w:r>
      <w:r w:rsidR="00FB1448" w:rsidRPr="002F7A8E">
        <w:rPr>
          <w:sz w:val="15"/>
          <w:szCs w:val="15"/>
        </w:rPr>
        <w:t>ользоваться в номере кипятильниками</w:t>
      </w:r>
      <w:r w:rsidR="002248C4" w:rsidRPr="002F7A8E">
        <w:rPr>
          <w:sz w:val="15"/>
          <w:szCs w:val="15"/>
        </w:rPr>
        <w:t>,</w:t>
      </w:r>
      <w:r w:rsidR="00FB1448" w:rsidRPr="002F7A8E">
        <w:rPr>
          <w:sz w:val="15"/>
          <w:szCs w:val="15"/>
        </w:rPr>
        <w:t xml:space="preserve"> утюгами</w:t>
      </w:r>
      <w:r w:rsidR="002248C4" w:rsidRPr="002F7A8E">
        <w:rPr>
          <w:sz w:val="15"/>
          <w:szCs w:val="15"/>
        </w:rPr>
        <w:t>, другими нагревательными электроприборами.</w:t>
      </w:r>
    </w:p>
    <w:p w:rsidR="00FB1448" w:rsidRPr="002F7A8E" w:rsidRDefault="00FB1448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 xml:space="preserve"> Администрация гостиницы не несет ответственность за деньги и ценности, не сданные на хранение.</w:t>
      </w:r>
    </w:p>
    <w:p w:rsidR="002F7A8E" w:rsidRDefault="00421F68" w:rsidP="001B0388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Администрация гостиницы вправе отказать в предоставлении услуг лицам, находящимся в состоянии алкогольного, наркотического опьянения.</w:t>
      </w:r>
    </w:p>
    <w:p w:rsidR="00FB1448" w:rsidRPr="002F7A8E" w:rsidRDefault="00FB1448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Посетители могут находиться в номере гостя с 7 до 23 часов. Для получения гостевого пропуска следует обратиться в службу приема и размещения. Гостевой пропуск выписывается при наличии паспорта у посетителя. По окончании визита гость должен лично проводить посетителя до выхода из гостиницы.</w:t>
      </w:r>
    </w:p>
    <w:p w:rsidR="00FB1448" w:rsidRPr="002F7A8E" w:rsidRDefault="00FB1448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После 23 часов посетитель становиться клиентом гостиницы с оформлением проживания и оплатой дополнительного места в номере по прейскуранту.</w:t>
      </w:r>
    </w:p>
    <w:p w:rsidR="002F7A8E" w:rsidRDefault="00FB1448" w:rsidP="001B0388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О продлении пребывания в гостинице необходимо предупредить администратора до наступления расчетного часа.</w:t>
      </w:r>
    </w:p>
    <w:p w:rsidR="00FB1448" w:rsidRPr="002F7A8E" w:rsidRDefault="00FB1448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При выезде гость должен рассчитаться за все предоставленные услуги,  сдать номер горничной, ключ и карту гостя администратору.</w:t>
      </w:r>
    </w:p>
    <w:p w:rsidR="00FB1448" w:rsidRPr="002F7A8E" w:rsidRDefault="00FB1448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Потребитель гостиничных услуг в соответствии с законодательством РФ возмещает ущерб в случае утраты или повреждения имущества гостиницы  по своей вине согласно действующего прейскуранта.</w:t>
      </w:r>
    </w:p>
    <w:p w:rsidR="00FB1448" w:rsidRPr="002F7A8E" w:rsidRDefault="00FB1448">
      <w:pPr>
        <w:pStyle w:val="a4"/>
        <w:spacing w:line="240" w:lineRule="auto"/>
        <w:ind w:firstLine="36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Проживание в гостинице домашних животных разрешается только с согласия Администрации.</w:t>
      </w:r>
    </w:p>
    <w:p w:rsidR="002248C4" w:rsidRPr="001B0388" w:rsidRDefault="0082607B">
      <w:pPr>
        <w:pStyle w:val="a4"/>
        <w:spacing w:line="240" w:lineRule="auto"/>
        <w:ind w:firstLine="0"/>
        <w:jc w:val="both"/>
        <w:rPr>
          <w:sz w:val="15"/>
          <w:szCs w:val="15"/>
        </w:rPr>
      </w:pPr>
      <w:r w:rsidRPr="002F7A8E">
        <w:rPr>
          <w:sz w:val="15"/>
          <w:szCs w:val="15"/>
        </w:rPr>
        <w:t>Книга отзывов и предложений находится в службе приема и размещения</w:t>
      </w:r>
    </w:p>
    <w:sectPr w:rsidR="002248C4" w:rsidRPr="001B0388" w:rsidSect="00DC52A3">
      <w:type w:val="continuous"/>
      <w:pgSz w:w="11906" w:h="16838"/>
      <w:pgMar w:top="142" w:right="707" w:bottom="0" w:left="851" w:header="567" w:footer="567" w:gutter="0"/>
      <w:cols w:num="2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ios">
    <w:altName w:val="Gabriola"/>
    <w:charset w:val="00"/>
    <w:family w:val="decorative"/>
    <w:pitch w:val="variable"/>
    <w:sig w:usb0="0102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9E6A8CA"/>
    <w:lvl w:ilvl="0">
      <w:numFmt w:val="bullet"/>
      <w:lvlText w:val="*"/>
      <w:lvlJc w:val="left"/>
    </w:lvl>
  </w:abstractNum>
  <w:abstractNum w:abstractNumId="1">
    <w:nsid w:val="214C1910"/>
    <w:multiLevelType w:val="hybridMultilevel"/>
    <w:tmpl w:val="351A9E2C"/>
    <w:lvl w:ilvl="0" w:tplc="DD12A4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8B3F21"/>
    <w:multiLevelType w:val="hybridMultilevel"/>
    <w:tmpl w:val="8F1C9E02"/>
    <w:lvl w:ilvl="0" w:tplc="EBBE97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C57C01"/>
    <w:multiLevelType w:val="hybridMultilevel"/>
    <w:tmpl w:val="F3C68F4A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373D6AB6"/>
    <w:multiLevelType w:val="hybridMultilevel"/>
    <w:tmpl w:val="F3C68F4A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2E24202"/>
    <w:multiLevelType w:val="hybridMultilevel"/>
    <w:tmpl w:val="FE209C9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6C14218"/>
    <w:multiLevelType w:val="multilevel"/>
    <w:tmpl w:val="A64880C2"/>
    <w:lvl w:ilvl="0">
      <w:start w:val="22"/>
      <w:numFmt w:val="decimal"/>
      <w:lvlText w:val="%1."/>
      <w:lvlJc w:val="left"/>
      <w:pPr>
        <w:tabs>
          <w:tab w:val="num" w:pos="4330"/>
        </w:tabs>
        <w:ind w:left="4330" w:hanging="360"/>
      </w:pPr>
    </w:lvl>
    <w:lvl w:ilvl="1" w:tentative="1">
      <w:start w:val="1"/>
      <w:numFmt w:val="decimal"/>
      <w:lvlText w:val="%2."/>
      <w:lvlJc w:val="left"/>
      <w:pPr>
        <w:tabs>
          <w:tab w:val="num" w:pos="5050"/>
        </w:tabs>
        <w:ind w:left="5050" w:hanging="360"/>
      </w:pPr>
    </w:lvl>
    <w:lvl w:ilvl="2" w:tentative="1">
      <w:start w:val="1"/>
      <w:numFmt w:val="decimal"/>
      <w:lvlText w:val="%3."/>
      <w:lvlJc w:val="left"/>
      <w:pPr>
        <w:tabs>
          <w:tab w:val="num" w:pos="5770"/>
        </w:tabs>
        <w:ind w:left="5770" w:hanging="360"/>
      </w:pPr>
    </w:lvl>
    <w:lvl w:ilvl="3" w:tentative="1">
      <w:start w:val="1"/>
      <w:numFmt w:val="decimal"/>
      <w:lvlText w:val="%4."/>
      <w:lvlJc w:val="left"/>
      <w:pPr>
        <w:tabs>
          <w:tab w:val="num" w:pos="6490"/>
        </w:tabs>
        <w:ind w:left="6490" w:hanging="360"/>
      </w:pPr>
    </w:lvl>
    <w:lvl w:ilvl="4" w:tentative="1">
      <w:start w:val="1"/>
      <w:numFmt w:val="decimal"/>
      <w:lvlText w:val="%5."/>
      <w:lvlJc w:val="left"/>
      <w:pPr>
        <w:tabs>
          <w:tab w:val="num" w:pos="7210"/>
        </w:tabs>
        <w:ind w:left="7210" w:hanging="360"/>
      </w:pPr>
    </w:lvl>
    <w:lvl w:ilvl="5" w:tentative="1">
      <w:start w:val="1"/>
      <w:numFmt w:val="decimal"/>
      <w:lvlText w:val="%6."/>
      <w:lvlJc w:val="left"/>
      <w:pPr>
        <w:tabs>
          <w:tab w:val="num" w:pos="7930"/>
        </w:tabs>
        <w:ind w:left="7930" w:hanging="360"/>
      </w:pPr>
    </w:lvl>
    <w:lvl w:ilvl="6" w:tentative="1">
      <w:start w:val="1"/>
      <w:numFmt w:val="decimal"/>
      <w:lvlText w:val="%7."/>
      <w:lvlJc w:val="left"/>
      <w:pPr>
        <w:tabs>
          <w:tab w:val="num" w:pos="8650"/>
        </w:tabs>
        <w:ind w:left="8650" w:hanging="360"/>
      </w:pPr>
    </w:lvl>
    <w:lvl w:ilvl="7" w:tentative="1">
      <w:start w:val="1"/>
      <w:numFmt w:val="decimal"/>
      <w:lvlText w:val="%8."/>
      <w:lvlJc w:val="left"/>
      <w:pPr>
        <w:tabs>
          <w:tab w:val="num" w:pos="9370"/>
        </w:tabs>
        <w:ind w:left="9370" w:hanging="360"/>
      </w:pPr>
    </w:lvl>
    <w:lvl w:ilvl="8" w:tentative="1">
      <w:start w:val="1"/>
      <w:numFmt w:val="decimal"/>
      <w:lvlText w:val="%9."/>
      <w:lvlJc w:val="left"/>
      <w:pPr>
        <w:tabs>
          <w:tab w:val="num" w:pos="10090"/>
        </w:tabs>
        <w:ind w:left="10090" w:hanging="360"/>
      </w:pPr>
    </w:lvl>
  </w:abstractNum>
  <w:abstractNum w:abstractNumId="7">
    <w:nsid w:val="6FFD14D9"/>
    <w:multiLevelType w:val="hybridMultilevel"/>
    <w:tmpl w:val="E0CC85EA"/>
    <w:lvl w:ilvl="0" w:tplc="0A92DF3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3E903EA"/>
    <w:multiLevelType w:val="hybridMultilevel"/>
    <w:tmpl w:val="9BE89102"/>
    <w:lvl w:ilvl="0" w:tplc="6E345CE0">
      <w:numFmt w:val="bullet"/>
      <w:lvlText w:val="-"/>
      <w:lvlJc w:val="left"/>
      <w:pPr>
        <w:tabs>
          <w:tab w:val="num" w:pos="960"/>
        </w:tabs>
        <w:ind w:left="960" w:hanging="6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8"/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savePreviewPicture/>
  <w:compat/>
  <w:rsids>
    <w:rsidRoot w:val="00FF4EED"/>
    <w:rsid w:val="00092DA1"/>
    <w:rsid w:val="000F027A"/>
    <w:rsid w:val="00114139"/>
    <w:rsid w:val="00136B43"/>
    <w:rsid w:val="001737DC"/>
    <w:rsid w:val="001B0388"/>
    <w:rsid w:val="001F5D24"/>
    <w:rsid w:val="002248C4"/>
    <w:rsid w:val="0026476F"/>
    <w:rsid w:val="002B00EF"/>
    <w:rsid w:val="002B6A83"/>
    <w:rsid w:val="002E11BA"/>
    <w:rsid w:val="002F1978"/>
    <w:rsid w:val="002F7A8E"/>
    <w:rsid w:val="00370B94"/>
    <w:rsid w:val="0039521E"/>
    <w:rsid w:val="003D3946"/>
    <w:rsid w:val="00403A99"/>
    <w:rsid w:val="00421F68"/>
    <w:rsid w:val="00472C9A"/>
    <w:rsid w:val="00513A17"/>
    <w:rsid w:val="005144C8"/>
    <w:rsid w:val="00533624"/>
    <w:rsid w:val="005A1000"/>
    <w:rsid w:val="005E51EE"/>
    <w:rsid w:val="00660964"/>
    <w:rsid w:val="00664B03"/>
    <w:rsid w:val="00665FCD"/>
    <w:rsid w:val="006A5885"/>
    <w:rsid w:val="006E3BB4"/>
    <w:rsid w:val="006F00C6"/>
    <w:rsid w:val="00731C07"/>
    <w:rsid w:val="0078737F"/>
    <w:rsid w:val="007B4AAA"/>
    <w:rsid w:val="0082607B"/>
    <w:rsid w:val="0088257D"/>
    <w:rsid w:val="008A2823"/>
    <w:rsid w:val="0091091A"/>
    <w:rsid w:val="00916DA8"/>
    <w:rsid w:val="00974C07"/>
    <w:rsid w:val="00A12175"/>
    <w:rsid w:val="00A34B04"/>
    <w:rsid w:val="00B24C00"/>
    <w:rsid w:val="00BA0144"/>
    <w:rsid w:val="00BD59EA"/>
    <w:rsid w:val="00C26CC5"/>
    <w:rsid w:val="00C877C4"/>
    <w:rsid w:val="00C930D9"/>
    <w:rsid w:val="00C9376C"/>
    <w:rsid w:val="00CF613E"/>
    <w:rsid w:val="00D20425"/>
    <w:rsid w:val="00DB0D8E"/>
    <w:rsid w:val="00DB2DB3"/>
    <w:rsid w:val="00DC3F62"/>
    <w:rsid w:val="00DC52A3"/>
    <w:rsid w:val="00DC6EDB"/>
    <w:rsid w:val="00E679A2"/>
    <w:rsid w:val="00EB2157"/>
    <w:rsid w:val="00EC2A26"/>
    <w:rsid w:val="00FB1448"/>
    <w:rsid w:val="00FF4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B43"/>
    <w:rPr>
      <w:sz w:val="24"/>
      <w:szCs w:val="24"/>
    </w:rPr>
  </w:style>
  <w:style w:type="paragraph" w:styleId="1">
    <w:name w:val="heading 1"/>
    <w:basedOn w:val="a"/>
    <w:next w:val="a"/>
    <w:qFormat/>
    <w:rsid w:val="00136B43"/>
    <w:pPr>
      <w:keepNext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36B43"/>
    <w:pPr>
      <w:spacing w:line="360" w:lineRule="auto"/>
      <w:jc w:val="center"/>
    </w:pPr>
    <w:rPr>
      <w:b/>
      <w:bCs/>
      <w:sz w:val="36"/>
    </w:rPr>
  </w:style>
  <w:style w:type="paragraph" w:styleId="a4">
    <w:name w:val="Body Text Indent"/>
    <w:basedOn w:val="a"/>
    <w:semiHidden/>
    <w:rsid w:val="00136B43"/>
    <w:pPr>
      <w:spacing w:line="360" w:lineRule="auto"/>
      <w:ind w:firstLine="709"/>
    </w:pPr>
  </w:style>
  <w:style w:type="paragraph" w:customStyle="1" w:styleId="Style9">
    <w:name w:val="Style9"/>
    <w:basedOn w:val="a"/>
    <w:uiPriority w:val="99"/>
    <w:rsid w:val="00EB2157"/>
    <w:pPr>
      <w:widowControl w:val="0"/>
      <w:autoSpaceDE w:val="0"/>
      <w:autoSpaceDN w:val="0"/>
      <w:adjustRightInd w:val="0"/>
      <w:spacing w:line="518" w:lineRule="exact"/>
    </w:pPr>
    <w:rPr>
      <w:rFonts w:eastAsiaTheme="minorEastAsia"/>
    </w:rPr>
  </w:style>
  <w:style w:type="paragraph" w:customStyle="1" w:styleId="Style21">
    <w:name w:val="Style21"/>
    <w:basedOn w:val="a"/>
    <w:uiPriority w:val="99"/>
    <w:rsid w:val="00EB2157"/>
    <w:pPr>
      <w:widowControl w:val="0"/>
      <w:autoSpaceDE w:val="0"/>
      <w:autoSpaceDN w:val="0"/>
      <w:adjustRightInd w:val="0"/>
      <w:spacing w:line="289" w:lineRule="exact"/>
      <w:ind w:firstLine="715"/>
      <w:jc w:val="both"/>
    </w:pPr>
    <w:rPr>
      <w:rFonts w:eastAsiaTheme="minorEastAsia"/>
    </w:rPr>
  </w:style>
  <w:style w:type="character" w:customStyle="1" w:styleId="FontStyle28">
    <w:name w:val="Font Style28"/>
    <w:basedOn w:val="a0"/>
    <w:uiPriority w:val="99"/>
    <w:rsid w:val="00EB215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basedOn w:val="a0"/>
    <w:uiPriority w:val="99"/>
    <w:rsid w:val="00EB2157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uiPriority w:val="99"/>
    <w:rsid w:val="00EB2157"/>
    <w:pPr>
      <w:widowControl w:val="0"/>
      <w:autoSpaceDE w:val="0"/>
      <w:autoSpaceDN w:val="0"/>
      <w:adjustRightInd w:val="0"/>
      <w:spacing w:line="287" w:lineRule="exact"/>
      <w:ind w:firstLine="696"/>
      <w:jc w:val="both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EB2157"/>
    <w:pPr>
      <w:widowControl w:val="0"/>
      <w:autoSpaceDE w:val="0"/>
      <w:autoSpaceDN w:val="0"/>
      <w:adjustRightInd w:val="0"/>
      <w:spacing w:line="490" w:lineRule="exact"/>
      <w:ind w:firstLine="2688"/>
    </w:pPr>
    <w:rPr>
      <w:rFonts w:eastAsiaTheme="minorEastAsia"/>
    </w:rPr>
  </w:style>
  <w:style w:type="paragraph" w:customStyle="1" w:styleId="Style19">
    <w:name w:val="Style19"/>
    <w:basedOn w:val="a"/>
    <w:uiPriority w:val="99"/>
    <w:rsid w:val="00EB2157"/>
    <w:pPr>
      <w:widowControl w:val="0"/>
      <w:autoSpaceDE w:val="0"/>
      <w:autoSpaceDN w:val="0"/>
      <w:adjustRightInd w:val="0"/>
      <w:spacing w:line="326" w:lineRule="exact"/>
      <w:ind w:firstLine="581"/>
      <w:jc w:val="both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1F5D24"/>
    <w:pPr>
      <w:widowControl w:val="0"/>
      <w:autoSpaceDE w:val="0"/>
      <w:autoSpaceDN w:val="0"/>
      <w:adjustRightInd w:val="0"/>
      <w:spacing w:line="277" w:lineRule="exact"/>
      <w:jc w:val="both"/>
    </w:pPr>
    <w:rPr>
      <w:rFonts w:eastAsiaTheme="minorEastAsia"/>
    </w:rPr>
  </w:style>
  <w:style w:type="character" w:customStyle="1" w:styleId="a5">
    <w:name w:val="Гипертекстовая ссылка"/>
    <w:basedOn w:val="a0"/>
    <w:uiPriority w:val="99"/>
    <w:rsid w:val="00DC3F62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vo.garant.ru/document/redirect/74929324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6ACE7-5421-4C96-9DE2-C7144D0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1223</Words>
  <Characters>6977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Правила проживания в РГУ «Гостиница «Атал»</vt:lpstr>
      <vt:lpstr>Настоящие правила разработаны в соответствии с Правилами предоставления гостинич</vt:lpstr>
    </vt:vector>
  </TitlesOfParts>
  <Company>soho</Company>
  <LinksUpToDate>false</LinksUpToDate>
  <CharactersWithSpaces>8184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проживания в РГУ «Гостиница «Атал»</dc:title>
  <dc:creator>user</dc:creator>
  <cp:lastModifiedBy>Cafe1</cp:lastModifiedBy>
  <cp:revision>4</cp:revision>
  <cp:lastPrinted>2025-04-25T12:29:00Z</cp:lastPrinted>
  <dcterms:created xsi:type="dcterms:W3CDTF">2025-08-11T13:22:00Z</dcterms:created>
  <dcterms:modified xsi:type="dcterms:W3CDTF">2025-08-11T14:05:00Z</dcterms:modified>
</cp:coreProperties>
</file>